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10" w:rsidRPr="00F40667" w:rsidRDefault="00024B10" w:rsidP="00024B10">
      <w:pPr>
        <w:spacing w:line="240" w:lineRule="auto"/>
        <w:contextualSpacing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ESERCITAZIONE</w:t>
      </w:r>
      <w:r w:rsidRPr="00F40667">
        <w:rPr>
          <w:rFonts w:ascii="Verdana" w:hAnsi="Verdana"/>
          <w:b/>
        </w:rPr>
        <w:t xml:space="preserve"> </w:t>
      </w:r>
      <w:proofErr w:type="spellStart"/>
      <w:r w:rsidRPr="00F40667">
        <w:rPr>
          <w:rFonts w:ascii="Verdana" w:hAnsi="Verdana"/>
          <w:b/>
        </w:rPr>
        <w:t>DI</w:t>
      </w:r>
      <w:proofErr w:type="spellEnd"/>
      <w:r w:rsidRPr="00F40667">
        <w:rPr>
          <w:rFonts w:ascii="Verdana" w:hAnsi="Verdana"/>
          <w:b/>
        </w:rPr>
        <w:t xml:space="preserve"> GRAMMATICA</w:t>
      </w:r>
    </w:p>
    <w:p w:rsidR="00024B10" w:rsidRPr="00F40667" w:rsidRDefault="002E5792" w:rsidP="00024B1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Analisi grammatica,</w:t>
      </w:r>
      <w:r w:rsidR="00024B10">
        <w:rPr>
          <w:rFonts w:ascii="Verdana" w:hAnsi="Verdana"/>
          <w:sz w:val="20"/>
          <w:szCs w:val="20"/>
        </w:rPr>
        <w:t xml:space="preserve"> logica</w:t>
      </w:r>
      <w:r>
        <w:rPr>
          <w:rFonts w:ascii="Verdana" w:hAnsi="Verdana"/>
          <w:sz w:val="20"/>
          <w:szCs w:val="20"/>
        </w:rPr>
        <w:t xml:space="preserve"> e del periodo</w:t>
      </w:r>
    </w:p>
    <w:p w:rsidR="00024B10" w:rsidRPr="00F40667" w:rsidRDefault="00024B10" w:rsidP="00024B1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Anno scolastico 20__ - 20__</w:t>
      </w:r>
    </w:p>
    <w:p w:rsidR="00024B10" w:rsidRDefault="00024B10" w:rsidP="00024B1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024B10" w:rsidRPr="00F40667" w:rsidRDefault="00024B10" w:rsidP="00024B1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024B10" w:rsidRPr="00F40667" w:rsidRDefault="00024B10" w:rsidP="00024B10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40667">
        <w:rPr>
          <w:rFonts w:ascii="Verdana" w:hAnsi="Verdana"/>
          <w:sz w:val="20"/>
          <w:szCs w:val="20"/>
        </w:rPr>
        <w:t>Nome e cognome:_____________________________________________________________</w:t>
      </w:r>
    </w:p>
    <w:p w:rsidR="00024B10" w:rsidRPr="00F40667" w:rsidRDefault="00024B10" w:rsidP="00024B10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40667">
        <w:rPr>
          <w:rFonts w:ascii="Verdana" w:hAnsi="Verdana"/>
          <w:sz w:val="20"/>
          <w:szCs w:val="20"/>
        </w:rPr>
        <w:t>Classe:__________________                                            Data:_______________________</w:t>
      </w:r>
    </w:p>
    <w:p w:rsidR="00024B10" w:rsidRPr="00F40667" w:rsidRDefault="00024B10" w:rsidP="00024B1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24B10" w:rsidRPr="00A24A47" w:rsidRDefault="00024B10" w:rsidP="00024B10">
      <w:pPr>
        <w:spacing w:line="240" w:lineRule="auto"/>
        <w:contextualSpacing/>
        <w:jc w:val="both"/>
        <w:rPr>
          <w:b/>
        </w:rPr>
      </w:pPr>
      <w:r w:rsidRPr="00A24A47">
        <w:rPr>
          <w:b/>
        </w:rPr>
        <w:t>Argomenti</w:t>
      </w:r>
    </w:p>
    <w:p w:rsidR="00024B10" w:rsidRPr="00A24A47" w:rsidRDefault="00024B10" w:rsidP="00024B10">
      <w:pPr>
        <w:spacing w:line="240" w:lineRule="auto"/>
        <w:contextualSpacing/>
        <w:jc w:val="both"/>
      </w:pPr>
      <w:r w:rsidRPr="00A24A47">
        <w:rPr>
          <w:u w:val="single"/>
        </w:rPr>
        <w:t>Analisi grammaticale</w:t>
      </w:r>
      <w:r w:rsidRPr="00A24A47">
        <w:t xml:space="preserve">: </w:t>
      </w:r>
      <w:r>
        <w:t xml:space="preserve">presente, </w:t>
      </w:r>
      <w:r w:rsidRPr="00A24A47">
        <w:t>imperfetto, passato remoto e trapassato prossimo;</w:t>
      </w:r>
      <w:r>
        <w:t xml:space="preserve"> forma attiva e forma passiva; verbi transitivi e intransitivi; pronomi personali </w:t>
      </w:r>
      <w:r w:rsidR="009D4B29">
        <w:t xml:space="preserve">soggetto e </w:t>
      </w:r>
      <w:r>
        <w:t>complemento</w:t>
      </w:r>
    </w:p>
    <w:p w:rsidR="00024B10" w:rsidRDefault="00024B10" w:rsidP="00024B10">
      <w:pPr>
        <w:spacing w:line="240" w:lineRule="auto"/>
        <w:contextualSpacing/>
        <w:jc w:val="both"/>
      </w:pPr>
      <w:r w:rsidRPr="00A24A47">
        <w:rPr>
          <w:u w:val="single"/>
        </w:rPr>
        <w:t>Analisi logica</w:t>
      </w:r>
      <w:r w:rsidRPr="00A24A47">
        <w:t>:</w:t>
      </w:r>
      <w:r>
        <w:t xml:space="preserve"> </w:t>
      </w:r>
      <w:r w:rsidRPr="00A24A47">
        <w:t>soggetto, predicato verbale e nominale; complemento oggetto; attributo</w:t>
      </w:r>
      <w:r>
        <w:t>; complemento di termine; complemento di specificazione; complemento di materia; complementi di luogo; complementi di tempo</w:t>
      </w:r>
    </w:p>
    <w:p w:rsidR="00024B10" w:rsidRPr="00024B10" w:rsidRDefault="00024B10" w:rsidP="00024B10">
      <w:pPr>
        <w:spacing w:line="240" w:lineRule="auto"/>
        <w:contextualSpacing/>
        <w:jc w:val="both"/>
      </w:pPr>
      <w:r>
        <w:rPr>
          <w:u w:val="single"/>
        </w:rPr>
        <w:t>Analisi del periodo</w:t>
      </w:r>
      <w:r>
        <w:t>: principale; subordinata soggettiva; subordinata oggettiva; subordinata dichiarativa; subordinata locativa</w:t>
      </w:r>
    </w:p>
    <w:p w:rsidR="00024B10" w:rsidRDefault="00024B10" w:rsidP="00024B10">
      <w:pPr>
        <w:spacing w:line="240" w:lineRule="auto"/>
        <w:contextualSpacing/>
        <w:jc w:val="both"/>
        <w:rPr>
          <w:b/>
        </w:rPr>
      </w:pPr>
    </w:p>
    <w:p w:rsidR="00024B10" w:rsidRDefault="00024B10" w:rsidP="00024B10">
      <w:pPr>
        <w:spacing w:line="240" w:lineRule="auto"/>
        <w:contextualSpacing/>
        <w:jc w:val="both"/>
        <w:rPr>
          <w:b/>
        </w:rPr>
      </w:pPr>
      <w:r>
        <w:rPr>
          <w:b/>
        </w:rPr>
        <w:t>Esegui l’analisi grammatica e logica del seguente brano in riferimento alle forme che conosci.</w:t>
      </w:r>
    </w:p>
    <w:p w:rsidR="00024B10" w:rsidRDefault="00024B10" w:rsidP="00024B10">
      <w:pPr>
        <w:spacing w:line="480" w:lineRule="auto"/>
        <w:contextualSpacing/>
        <w:jc w:val="both"/>
        <w:rPr>
          <w:b/>
        </w:rPr>
      </w:pPr>
    </w:p>
    <w:p w:rsidR="00024B10" w:rsidRDefault="00F13385" w:rsidP="00024B10">
      <w:pPr>
        <w:spacing w:line="480" w:lineRule="auto"/>
        <w:contextualSpacing/>
        <w:jc w:val="center"/>
        <w:rPr>
          <w:b/>
        </w:rPr>
      </w:pPr>
      <w:r>
        <w:rPr>
          <w:b/>
        </w:rPr>
        <w:t>Storia di Perseo bambino</w:t>
      </w:r>
    </w:p>
    <w:p w:rsidR="00024B10" w:rsidRDefault="00F13385" w:rsidP="00024B10">
      <w:pPr>
        <w:spacing w:line="480" w:lineRule="auto"/>
        <w:contextualSpacing/>
        <w:jc w:val="both"/>
      </w:pPr>
      <w:r>
        <w:t xml:space="preserve">Una storia è narrata dai poeti riguardo a Perseo. </w:t>
      </w:r>
    </w:p>
    <w:p w:rsidR="00F13385" w:rsidRDefault="00F13385" w:rsidP="00024B10">
      <w:pPr>
        <w:spacing w:line="480" w:lineRule="auto"/>
        <w:contextualSpacing/>
        <w:jc w:val="both"/>
      </w:pPr>
      <w:r>
        <w:t xml:space="preserve">Perseo era figlio di Zeus, il padre degli dei, e suo nonno si chiamava </w:t>
      </w:r>
      <w:proofErr w:type="spellStart"/>
      <w:r>
        <w:t>Acrisio</w:t>
      </w:r>
      <w:proofErr w:type="spellEnd"/>
      <w:r>
        <w:t xml:space="preserve">. </w:t>
      </w:r>
      <w:r w:rsidR="007D25B8">
        <w:t>Egli</w:t>
      </w:r>
      <w:r>
        <w:t xml:space="preserve">, però, voleva uccidere suo nipote. Infatti temeva il bambino a causa di un oracolo. Pertanto </w:t>
      </w:r>
      <w:r w:rsidR="007D25B8">
        <w:t xml:space="preserve">lo </w:t>
      </w:r>
      <w:r>
        <w:t xml:space="preserve">catturò Perseo e lo fece rinchiudere con la madre in una cassa di legno. Poi gettò la cassa in mare. </w:t>
      </w:r>
      <w:proofErr w:type="spellStart"/>
      <w:r>
        <w:t>Danae</w:t>
      </w:r>
      <w:proofErr w:type="spellEnd"/>
      <w:r>
        <w:t>, la madre di Perseo, era molto spaventata, dal momento che erano stati rinchiusi nella cassa e una grande tempesta sconvolgeva il mare. Tuttavia Perseo dormiva tranquillo nelle braccia della madre.</w:t>
      </w:r>
    </w:p>
    <w:p w:rsidR="00F13385" w:rsidRDefault="00F13385" w:rsidP="00024B10">
      <w:pPr>
        <w:spacing w:line="480" w:lineRule="auto"/>
        <w:contextualSpacing/>
        <w:jc w:val="both"/>
      </w:pPr>
      <w:r>
        <w:t xml:space="preserve">Zeus, comunque, aveva visto ogni cosa e decise </w:t>
      </w:r>
      <w:r w:rsidR="007D25B8">
        <w:t>che li avrebbe salvati</w:t>
      </w:r>
      <w:r>
        <w:t xml:space="preserve">. Perciò placò il mare e guidò la cassa verso l’isola di </w:t>
      </w:r>
      <w:proofErr w:type="spellStart"/>
      <w:r>
        <w:t>Serifo</w:t>
      </w:r>
      <w:proofErr w:type="spellEnd"/>
      <w:r>
        <w:t xml:space="preserve">. Allora l’isola era governata da Polidette, un saggio sovrano. Dopo che </w:t>
      </w:r>
      <w:r w:rsidR="007D25B8">
        <w:t>la cassa</w:t>
      </w:r>
      <w:r>
        <w:t xml:space="preserve"> si fu arenata sulla spiaggia, </w:t>
      </w:r>
      <w:r w:rsidR="007D25B8">
        <w:t>dove si riposò per un po’</w:t>
      </w:r>
      <w:r>
        <w:t xml:space="preserve">, </w:t>
      </w:r>
      <w:proofErr w:type="spellStart"/>
      <w:r>
        <w:t>Danae</w:t>
      </w:r>
      <w:proofErr w:type="spellEnd"/>
      <w:r>
        <w:t xml:space="preserve"> fu trovata da un pescatore</w:t>
      </w:r>
      <w:r w:rsidR="007D25B8">
        <w:t xml:space="preserve"> e fu accompagnata alla residenza del re </w:t>
      </w:r>
      <w:proofErr w:type="spellStart"/>
      <w:r w:rsidR="007D25B8">
        <w:t>Polidette</w:t>
      </w:r>
      <w:proofErr w:type="spellEnd"/>
      <w:r w:rsidR="007D25B8">
        <w:t xml:space="preserve">. Il re accolse la madre e il bambino e diede loro una casa sicura dentro i confini del suo regno. </w:t>
      </w:r>
      <w:proofErr w:type="spellStart"/>
      <w:r w:rsidR="007D25B8">
        <w:t>Danae</w:t>
      </w:r>
      <w:proofErr w:type="spellEnd"/>
      <w:r w:rsidR="007D25B8">
        <w:t xml:space="preserve"> accettò il dono del re e lo ringraziò il sovrano per la sua generosità.</w:t>
      </w:r>
    </w:p>
    <w:p w:rsidR="00024B10" w:rsidRDefault="00024B10" w:rsidP="00024B10">
      <w:pPr>
        <w:spacing w:line="480" w:lineRule="auto"/>
        <w:contextualSpacing/>
        <w:jc w:val="both"/>
      </w:pPr>
    </w:p>
    <w:p w:rsidR="007D25B8" w:rsidRDefault="007D25B8" w:rsidP="00024B10">
      <w:pPr>
        <w:spacing w:line="480" w:lineRule="auto"/>
        <w:contextualSpacing/>
        <w:jc w:val="both"/>
      </w:pPr>
    </w:p>
    <w:p w:rsidR="007D25B8" w:rsidRDefault="007D25B8" w:rsidP="00024B10">
      <w:pPr>
        <w:spacing w:line="480" w:lineRule="auto"/>
        <w:contextualSpacing/>
        <w:jc w:val="both"/>
      </w:pPr>
    </w:p>
    <w:p w:rsidR="007D25B8" w:rsidRDefault="007D25B8" w:rsidP="00024B10">
      <w:pPr>
        <w:spacing w:line="480" w:lineRule="auto"/>
        <w:contextualSpacing/>
        <w:jc w:val="both"/>
      </w:pPr>
    </w:p>
    <w:p w:rsidR="009D4B29" w:rsidRPr="00024B10" w:rsidRDefault="009D4B29" w:rsidP="009D4B29">
      <w:pPr>
        <w:pStyle w:val="Paragrafoelenco"/>
        <w:numPr>
          <w:ilvl w:val="0"/>
          <w:numId w:val="1"/>
        </w:numPr>
        <w:tabs>
          <w:tab w:val="left" w:pos="142"/>
        </w:tabs>
        <w:spacing w:line="240" w:lineRule="auto"/>
        <w:ind w:left="284" w:hanging="284"/>
        <w:jc w:val="both"/>
        <w:rPr>
          <w:b/>
        </w:rPr>
      </w:pPr>
      <w:r>
        <w:rPr>
          <w:b/>
        </w:rPr>
        <w:lastRenderedPageBreak/>
        <w:t>Esegui l’analisi delle seguenti forme verbali.</w:t>
      </w:r>
    </w:p>
    <w:tbl>
      <w:tblPr>
        <w:tblStyle w:val="Grigliatabella"/>
        <w:tblW w:w="0" w:type="auto"/>
        <w:tblLayout w:type="fixed"/>
        <w:tblLook w:val="04A0"/>
      </w:tblPr>
      <w:tblGrid>
        <w:gridCol w:w="392"/>
        <w:gridCol w:w="8788"/>
      </w:tblGrid>
      <w:tr w:rsidR="009D4B29" w:rsidRPr="00EE2B2A" w:rsidTr="00E826BB">
        <w:tc>
          <w:tcPr>
            <w:tcW w:w="392" w:type="dxa"/>
          </w:tcPr>
          <w:p w:rsidR="009D4B29" w:rsidRPr="00EE2B2A" w:rsidRDefault="009D4B29" w:rsidP="00E826BB">
            <w:pPr>
              <w:jc w:val="center"/>
              <w:rPr>
                <w:b/>
                <w:sz w:val="16"/>
              </w:rPr>
            </w:pPr>
          </w:p>
        </w:tc>
        <w:tc>
          <w:tcPr>
            <w:tcW w:w="8788" w:type="dxa"/>
          </w:tcPr>
          <w:p w:rsidR="009D4B29" w:rsidRPr="00EE2B2A" w:rsidRDefault="009D4B29" w:rsidP="00E826BB">
            <w:pPr>
              <w:jc w:val="center"/>
              <w:rPr>
                <w:b/>
                <w:sz w:val="16"/>
              </w:rPr>
            </w:pP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8" w:type="dxa"/>
          </w:tcPr>
          <w:p w:rsidR="00EE2525" w:rsidRPr="009302AE" w:rsidRDefault="00EE2525" w:rsidP="00E826BB">
            <w:pPr>
              <w:jc w:val="both"/>
            </w:pPr>
            <w:r>
              <w:t>Abbiamo desiderato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88" w:type="dxa"/>
          </w:tcPr>
          <w:p w:rsidR="00EE2525" w:rsidRPr="009302AE" w:rsidRDefault="00EE2525" w:rsidP="00E826BB">
            <w:pPr>
              <w:jc w:val="both"/>
            </w:pPr>
            <w:r>
              <w:t>Accudivate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788" w:type="dxa"/>
          </w:tcPr>
          <w:p w:rsidR="00EE2525" w:rsidRDefault="00EE2525" w:rsidP="00E826BB">
            <w:r>
              <w:t>Accudivo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788" w:type="dxa"/>
          </w:tcPr>
          <w:p w:rsidR="00EE2525" w:rsidRDefault="00EE2525" w:rsidP="00E826BB">
            <w:r>
              <w:t>Amiamo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788" w:type="dxa"/>
          </w:tcPr>
          <w:p w:rsidR="00EE2525" w:rsidRDefault="00EE2525" w:rsidP="00E826BB">
            <w:r>
              <w:t>Ascolti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788" w:type="dxa"/>
          </w:tcPr>
          <w:p w:rsidR="00EE2525" w:rsidRPr="009302AE" w:rsidRDefault="00EE2525" w:rsidP="00E826BB">
            <w:pPr>
              <w:jc w:val="both"/>
            </w:pPr>
            <w:r>
              <w:t>Avete combattuto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788" w:type="dxa"/>
          </w:tcPr>
          <w:p w:rsidR="00EE2525" w:rsidRDefault="00EE2525" w:rsidP="00E826BB">
            <w:r>
              <w:t>Aveva avuto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788" w:type="dxa"/>
          </w:tcPr>
          <w:p w:rsidR="00EE2525" w:rsidRPr="009302AE" w:rsidRDefault="00EE2525" w:rsidP="00E826BB">
            <w:pPr>
              <w:jc w:val="both"/>
            </w:pPr>
            <w:r>
              <w:t>Aveva saputo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788" w:type="dxa"/>
          </w:tcPr>
          <w:p w:rsidR="00EE2525" w:rsidRDefault="00EE2525" w:rsidP="00E826BB">
            <w:r>
              <w:t>Avevi imparato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2B43E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788" w:type="dxa"/>
          </w:tcPr>
          <w:p w:rsidR="00EE2525" w:rsidRDefault="00EE2525" w:rsidP="00E826BB">
            <w:pPr>
              <w:jc w:val="both"/>
            </w:pPr>
            <w:r>
              <w:t>Capivamo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788" w:type="dxa"/>
          </w:tcPr>
          <w:p w:rsidR="00EE2525" w:rsidRDefault="00EE2525" w:rsidP="00E826BB">
            <w:r>
              <w:t>Capivano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788" w:type="dxa"/>
          </w:tcPr>
          <w:p w:rsidR="00EE2525" w:rsidRPr="00EE2B2A" w:rsidRDefault="00EE2525" w:rsidP="00E826BB">
            <w:r>
              <w:t>Capivi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788" w:type="dxa"/>
          </w:tcPr>
          <w:p w:rsidR="00EE2525" w:rsidRPr="00EE2B2A" w:rsidRDefault="00EE2525" w:rsidP="00E826BB">
            <w:r>
              <w:t>Cominciavi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788" w:type="dxa"/>
          </w:tcPr>
          <w:p w:rsidR="00EE2525" w:rsidRPr="009302AE" w:rsidRDefault="00EE2525" w:rsidP="00E826BB">
            <w:pPr>
              <w:jc w:val="both"/>
            </w:pPr>
            <w:r>
              <w:t>Comprasti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788" w:type="dxa"/>
          </w:tcPr>
          <w:p w:rsidR="00EE2525" w:rsidRDefault="00EE2525" w:rsidP="00E826BB">
            <w:r>
              <w:t>Conduce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788" w:type="dxa"/>
          </w:tcPr>
          <w:p w:rsidR="00EE2525" w:rsidRDefault="00EE2525" w:rsidP="00E826BB">
            <w:r>
              <w:t>Conduco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788" w:type="dxa"/>
          </w:tcPr>
          <w:p w:rsidR="00EE2525" w:rsidRDefault="00EE2525" w:rsidP="00E826BB">
            <w:r>
              <w:t>Conoscete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788" w:type="dxa"/>
          </w:tcPr>
          <w:p w:rsidR="00EE2525" w:rsidRDefault="00EE2525" w:rsidP="00E826BB">
            <w:r>
              <w:t>Conoscono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788" w:type="dxa"/>
          </w:tcPr>
          <w:p w:rsidR="00EE2525" w:rsidRPr="009302AE" w:rsidRDefault="00EE2525" w:rsidP="00E826BB">
            <w:r>
              <w:t>Corsi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788" w:type="dxa"/>
          </w:tcPr>
          <w:p w:rsidR="00EE2525" w:rsidRDefault="00EE2525" w:rsidP="00E826BB">
            <w:r>
              <w:t>Credi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2B43ED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788" w:type="dxa"/>
          </w:tcPr>
          <w:p w:rsidR="00EE2525" w:rsidRDefault="00EE2525" w:rsidP="00E826BB">
            <w:pPr>
              <w:jc w:val="both"/>
            </w:pPr>
            <w:r>
              <w:t>Desiderava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788" w:type="dxa"/>
          </w:tcPr>
          <w:p w:rsidR="00EE2525" w:rsidRDefault="00EE2525" w:rsidP="00E826BB">
            <w:r>
              <w:t>Devono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788" w:type="dxa"/>
          </w:tcPr>
          <w:p w:rsidR="00EE2525" w:rsidRPr="00EE2B2A" w:rsidRDefault="00EE2525" w:rsidP="009D4B29">
            <w:pPr>
              <w:jc w:val="both"/>
            </w:pPr>
            <w:r>
              <w:t>Disprezzaste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788" w:type="dxa"/>
          </w:tcPr>
          <w:p w:rsidR="00EE2525" w:rsidRDefault="00EE2525" w:rsidP="00E826BB">
            <w:r>
              <w:t>È chiamato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788" w:type="dxa"/>
          </w:tcPr>
          <w:p w:rsidR="00EE2525" w:rsidRDefault="00EE2525" w:rsidP="00E826BB">
            <w:r>
              <w:t>È consegnato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788" w:type="dxa"/>
          </w:tcPr>
          <w:p w:rsidR="00EE2525" w:rsidRDefault="00EE2525" w:rsidP="00E826BB">
            <w:r>
              <w:t>È preparato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788" w:type="dxa"/>
          </w:tcPr>
          <w:p w:rsidR="00EE2525" w:rsidRDefault="00EE2525" w:rsidP="00E826BB">
            <w:r>
              <w:t>È stato cancellato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788" w:type="dxa"/>
          </w:tcPr>
          <w:p w:rsidR="00EE2525" w:rsidRDefault="00EE2525" w:rsidP="00E826BB">
            <w:r>
              <w:t>È stato condotto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788" w:type="dxa"/>
          </w:tcPr>
          <w:p w:rsidR="00EE2525" w:rsidRPr="009302AE" w:rsidRDefault="00EE2525" w:rsidP="00E826BB">
            <w:pPr>
              <w:jc w:val="both"/>
            </w:pPr>
            <w:r>
              <w:t>Ebbero diviso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788" w:type="dxa"/>
          </w:tcPr>
          <w:p w:rsidR="00EE2525" w:rsidRPr="009302AE" w:rsidRDefault="00EE2525" w:rsidP="00E826BB">
            <w:pPr>
              <w:jc w:val="both"/>
            </w:pPr>
            <w:r>
              <w:t>Ebbi concluso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2B43ED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788" w:type="dxa"/>
          </w:tcPr>
          <w:p w:rsidR="00EE2525" w:rsidRDefault="00EE2525" w:rsidP="00E826BB">
            <w:pPr>
              <w:jc w:val="both"/>
            </w:pPr>
            <w:r>
              <w:t>Era accudito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788" w:type="dxa"/>
          </w:tcPr>
          <w:p w:rsidR="00EE2525" w:rsidRDefault="00EE2525" w:rsidP="00E826BB">
            <w:pPr>
              <w:jc w:val="both"/>
            </w:pPr>
            <w:r>
              <w:t>Erano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788" w:type="dxa"/>
          </w:tcPr>
          <w:p w:rsidR="00EE2525" w:rsidRDefault="00EE2525" w:rsidP="00E826BB">
            <w:r>
              <w:t>Erano ordinati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788" w:type="dxa"/>
          </w:tcPr>
          <w:p w:rsidR="00EE2525" w:rsidRPr="00EE2B2A" w:rsidRDefault="00EE2525" w:rsidP="00E826BB">
            <w:r>
              <w:t>Erano serviti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2B43ED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788" w:type="dxa"/>
          </w:tcPr>
          <w:p w:rsidR="00EE2525" w:rsidRDefault="00EE2525" w:rsidP="00E826BB">
            <w:pPr>
              <w:jc w:val="both"/>
            </w:pPr>
            <w:r>
              <w:t>Eravamo osservati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788" w:type="dxa"/>
          </w:tcPr>
          <w:p w:rsidR="00EE2525" w:rsidRDefault="00EE2525" w:rsidP="00E826BB">
            <w:pPr>
              <w:jc w:val="both"/>
            </w:pPr>
            <w:r>
              <w:t>Eravate capiti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788" w:type="dxa"/>
          </w:tcPr>
          <w:p w:rsidR="00EE2525" w:rsidRPr="00EE2B2A" w:rsidRDefault="00EE2525" w:rsidP="00E826BB">
            <w:r>
              <w:t>Eri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2B43ED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788" w:type="dxa"/>
          </w:tcPr>
          <w:p w:rsidR="00EE2525" w:rsidRDefault="00EE2525" w:rsidP="00E826BB">
            <w:pPr>
              <w:jc w:val="both"/>
            </w:pPr>
            <w:r>
              <w:t>Ero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788" w:type="dxa"/>
          </w:tcPr>
          <w:p w:rsidR="00EE2525" w:rsidRDefault="00EE2525" w:rsidP="00E826BB">
            <w:r>
              <w:t>Facciamo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788" w:type="dxa"/>
          </w:tcPr>
          <w:p w:rsidR="00EE2525" w:rsidRPr="00EE2B2A" w:rsidRDefault="00EE2525" w:rsidP="00E826BB">
            <w:r>
              <w:t>Foste circondati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788" w:type="dxa"/>
          </w:tcPr>
          <w:p w:rsidR="00EE2525" w:rsidRPr="00EE2B2A" w:rsidRDefault="00EE2525" w:rsidP="00E826BB">
            <w:r>
              <w:t>Fosti accresciuto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788" w:type="dxa"/>
          </w:tcPr>
          <w:p w:rsidR="00EE2525" w:rsidRDefault="00EE2525" w:rsidP="00E826BB">
            <w:r>
              <w:t>Fu sconfitto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788" w:type="dxa"/>
          </w:tcPr>
          <w:p w:rsidR="00EE2525" w:rsidRDefault="00EE2525" w:rsidP="00E826BB">
            <w:r>
              <w:t>Fui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788" w:type="dxa"/>
          </w:tcPr>
          <w:p w:rsidR="00EE2525" w:rsidRPr="00EE2B2A" w:rsidRDefault="00EE2525" w:rsidP="00E826BB">
            <w:r>
              <w:t>Fummo stati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788" w:type="dxa"/>
          </w:tcPr>
          <w:p w:rsidR="00EE2525" w:rsidRPr="00EE2B2A" w:rsidRDefault="00EE2525" w:rsidP="00E826BB">
            <w:r>
              <w:t>Furono generati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788" w:type="dxa"/>
          </w:tcPr>
          <w:p w:rsidR="00EE2525" w:rsidRPr="00EE2B2A" w:rsidRDefault="00EE2525" w:rsidP="00E826BB">
            <w:r>
              <w:t>Furono legati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788" w:type="dxa"/>
          </w:tcPr>
          <w:p w:rsidR="00EE2525" w:rsidRPr="009302AE" w:rsidRDefault="00EE2525" w:rsidP="00E826BB">
            <w:pPr>
              <w:jc w:val="both"/>
            </w:pPr>
            <w:r>
              <w:t>Ha trovato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788" w:type="dxa"/>
          </w:tcPr>
          <w:p w:rsidR="00EE2525" w:rsidRPr="009302AE" w:rsidRDefault="00EE2525" w:rsidP="00E826BB">
            <w:pPr>
              <w:jc w:val="both"/>
            </w:pPr>
            <w:r>
              <w:t>Hai chiamato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49</w:t>
            </w:r>
          </w:p>
        </w:tc>
        <w:tc>
          <w:tcPr>
            <w:tcW w:w="8788" w:type="dxa"/>
          </w:tcPr>
          <w:p w:rsidR="00EE2525" w:rsidRDefault="00EE2525" w:rsidP="00E826BB">
            <w:pPr>
              <w:jc w:val="both"/>
            </w:pPr>
            <w:r>
              <w:t>Incominciavate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788" w:type="dxa"/>
          </w:tcPr>
          <w:p w:rsidR="00EE2525" w:rsidRPr="009302AE" w:rsidRDefault="00EE2525" w:rsidP="00E826BB">
            <w:pPr>
              <w:jc w:val="both"/>
            </w:pPr>
            <w:r>
              <w:t>insegnammo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788" w:type="dxa"/>
          </w:tcPr>
          <w:p w:rsidR="00EE2525" w:rsidRDefault="00EE2525" w:rsidP="00E826BB">
            <w:r>
              <w:t>Mandiamo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2B43ED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788" w:type="dxa"/>
          </w:tcPr>
          <w:p w:rsidR="00EE2525" w:rsidRDefault="00EE2525" w:rsidP="00E826BB">
            <w:pPr>
              <w:jc w:val="both"/>
            </w:pPr>
            <w:r>
              <w:t>Ordinavano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788" w:type="dxa"/>
          </w:tcPr>
          <w:p w:rsidR="00EE2525" w:rsidRDefault="00EE2525" w:rsidP="00E826BB">
            <w:pPr>
              <w:jc w:val="both"/>
            </w:pPr>
            <w:r>
              <w:t>Ordinavi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788" w:type="dxa"/>
          </w:tcPr>
          <w:p w:rsidR="00EE2525" w:rsidRDefault="00EE2525" w:rsidP="00E826BB">
            <w:r>
              <w:t>Osservavamo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788" w:type="dxa"/>
          </w:tcPr>
          <w:p w:rsidR="00EE2525" w:rsidRDefault="00EE2525" w:rsidP="00E826BB">
            <w:r>
              <w:t>Pensate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788" w:type="dxa"/>
          </w:tcPr>
          <w:p w:rsidR="00EE2525" w:rsidRPr="00EE2B2A" w:rsidRDefault="00EE2525" w:rsidP="00E826BB">
            <w:r>
              <w:t>Prese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788" w:type="dxa"/>
          </w:tcPr>
          <w:p w:rsidR="00EE2525" w:rsidRDefault="00EE2525" w:rsidP="00E826BB">
            <w:r>
              <w:t>Reputiamo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788" w:type="dxa"/>
          </w:tcPr>
          <w:p w:rsidR="00EE2525" w:rsidRDefault="00EE2525" w:rsidP="00E826BB">
            <w:r>
              <w:t>Sanno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788" w:type="dxa"/>
          </w:tcPr>
          <w:p w:rsidR="00EE2525" w:rsidRDefault="00EE2525" w:rsidP="00E826BB">
            <w:r>
              <w:t>Scosse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788" w:type="dxa"/>
          </w:tcPr>
          <w:p w:rsidR="00EE2525" w:rsidRDefault="00EE2525" w:rsidP="00E826BB">
            <w:r>
              <w:t>Sei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788" w:type="dxa"/>
          </w:tcPr>
          <w:p w:rsidR="00EE2525" w:rsidRDefault="00EE2525" w:rsidP="00E826BB">
            <w:r>
              <w:t>Sei punito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788" w:type="dxa"/>
          </w:tcPr>
          <w:p w:rsidR="00EE2525" w:rsidRPr="00EE2B2A" w:rsidRDefault="00EE2525" w:rsidP="00E826BB">
            <w:r>
              <w:t>Sei stato preparato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788" w:type="dxa"/>
          </w:tcPr>
          <w:p w:rsidR="00EE2525" w:rsidRDefault="00EE2525" w:rsidP="00E826BB">
            <w:r>
              <w:t>Sei trovato siete mossi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788" w:type="dxa"/>
          </w:tcPr>
          <w:p w:rsidR="00EE2525" w:rsidRDefault="00EE2525" w:rsidP="00E826BB">
            <w:pPr>
              <w:jc w:val="both"/>
            </w:pPr>
            <w:r>
              <w:t>Serviva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2B43ED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788" w:type="dxa"/>
          </w:tcPr>
          <w:p w:rsidR="00EE2525" w:rsidRDefault="00EE2525" w:rsidP="00E826BB">
            <w:pPr>
              <w:jc w:val="both"/>
            </w:pPr>
            <w:r>
              <w:t>Servivi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788" w:type="dxa"/>
          </w:tcPr>
          <w:p w:rsidR="00EE2525" w:rsidRDefault="00EE2525" w:rsidP="00E826BB">
            <w:r>
              <w:t>Siamo accolti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788" w:type="dxa"/>
          </w:tcPr>
          <w:p w:rsidR="00EE2525" w:rsidRDefault="00EE2525" w:rsidP="00E826BB">
            <w:r>
              <w:t>Siamo lasciati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788" w:type="dxa"/>
          </w:tcPr>
          <w:p w:rsidR="00EE2525" w:rsidRPr="009302AE" w:rsidRDefault="00EE2525" w:rsidP="00E826BB">
            <w:pPr>
              <w:jc w:val="both"/>
            </w:pPr>
            <w:r>
              <w:t>Siamo stati invitati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788" w:type="dxa"/>
          </w:tcPr>
          <w:p w:rsidR="00EE2525" w:rsidRDefault="00EE2525" w:rsidP="00E826BB">
            <w:r>
              <w:t>Siamo stati osservati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788" w:type="dxa"/>
          </w:tcPr>
          <w:p w:rsidR="00EE2525" w:rsidRDefault="00EE2525" w:rsidP="00E826BB">
            <w:r>
              <w:t>Siamo vinti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788" w:type="dxa"/>
          </w:tcPr>
          <w:p w:rsidR="00EE2525" w:rsidRDefault="00EE2525" w:rsidP="00E826BB">
            <w:r>
              <w:t>Siete mossi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788" w:type="dxa"/>
          </w:tcPr>
          <w:p w:rsidR="00EE2525" w:rsidRDefault="00EE2525" w:rsidP="00E826BB">
            <w:r>
              <w:t>Siete posti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788" w:type="dxa"/>
          </w:tcPr>
          <w:p w:rsidR="00EE2525" w:rsidRDefault="00EE2525" w:rsidP="00E826BB">
            <w:r>
              <w:t>Siete resi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788" w:type="dxa"/>
          </w:tcPr>
          <w:p w:rsidR="00EE2525" w:rsidRDefault="00EE2525" w:rsidP="00E826BB">
            <w:r>
              <w:t>Sono catturati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788" w:type="dxa"/>
          </w:tcPr>
          <w:p w:rsidR="00EE2525" w:rsidRDefault="00EE2525" w:rsidP="00E826BB">
            <w:r>
              <w:t>Sono chiamati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788" w:type="dxa"/>
          </w:tcPr>
          <w:p w:rsidR="00EE2525" w:rsidRDefault="00EE2525" w:rsidP="00E826BB">
            <w:r>
              <w:t>Sono condotto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8788" w:type="dxa"/>
          </w:tcPr>
          <w:p w:rsidR="00EE2525" w:rsidRDefault="00EE2525" w:rsidP="00E826BB">
            <w:r>
              <w:t>Sono costretto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788" w:type="dxa"/>
          </w:tcPr>
          <w:p w:rsidR="00EE2525" w:rsidRDefault="00EE2525" w:rsidP="00E826BB">
            <w:r>
              <w:t>Sono gettati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788" w:type="dxa"/>
          </w:tcPr>
          <w:p w:rsidR="00EE2525" w:rsidRDefault="00EE2525" w:rsidP="00E826BB">
            <w:r>
              <w:t>Sono preparati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788" w:type="dxa"/>
          </w:tcPr>
          <w:p w:rsidR="00EE2525" w:rsidRPr="009302AE" w:rsidRDefault="00EE2525" w:rsidP="00E826BB">
            <w:pPr>
              <w:jc w:val="both"/>
            </w:pPr>
            <w:r>
              <w:t>Sono state offerte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788" w:type="dxa"/>
          </w:tcPr>
          <w:p w:rsidR="00EE2525" w:rsidRDefault="00EE2525" w:rsidP="00E826BB">
            <w:r>
              <w:t>Sono temuto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788" w:type="dxa"/>
          </w:tcPr>
          <w:p w:rsidR="00EE2525" w:rsidRPr="00EE2B2A" w:rsidRDefault="00EE2525" w:rsidP="00E826BB">
            <w:r>
              <w:t>Tememmo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Pr="00B135A9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788" w:type="dxa"/>
          </w:tcPr>
          <w:p w:rsidR="00EE2525" w:rsidRPr="00EE2B2A" w:rsidRDefault="00EE2525" w:rsidP="00E826BB">
            <w:r>
              <w:t>Venivano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788" w:type="dxa"/>
          </w:tcPr>
          <w:p w:rsidR="00EE2525" w:rsidRDefault="00EE2525" w:rsidP="00E826BB">
            <w:r>
              <w:t>Viene</w:t>
            </w:r>
          </w:p>
        </w:tc>
      </w:tr>
      <w:tr w:rsidR="00EE2525" w:rsidTr="00E826BB">
        <w:tc>
          <w:tcPr>
            <w:tcW w:w="392" w:type="dxa"/>
            <w:vAlign w:val="center"/>
          </w:tcPr>
          <w:p w:rsidR="00EE2525" w:rsidRDefault="00EE2525" w:rsidP="00E826BB">
            <w:pPr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788" w:type="dxa"/>
          </w:tcPr>
          <w:p w:rsidR="00EE2525" w:rsidRDefault="00EE2525" w:rsidP="00E826BB">
            <w:r>
              <w:t>Vincete</w:t>
            </w:r>
          </w:p>
        </w:tc>
      </w:tr>
    </w:tbl>
    <w:p w:rsidR="009D4B29" w:rsidRDefault="009D4B29" w:rsidP="00EE2525">
      <w:pPr>
        <w:pStyle w:val="Paragrafoelenco"/>
        <w:tabs>
          <w:tab w:val="left" w:pos="142"/>
        </w:tabs>
        <w:spacing w:line="240" w:lineRule="auto"/>
        <w:ind w:left="284"/>
        <w:jc w:val="both"/>
        <w:rPr>
          <w:b/>
        </w:rPr>
      </w:pPr>
    </w:p>
    <w:sectPr w:rsidR="009D4B29" w:rsidSect="008C6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220FE"/>
    <w:multiLevelType w:val="hybridMultilevel"/>
    <w:tmpl w:val="E5C0BA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5EDA"/>
    <w:multiLevelType w:val="hybridMultilevel"/>
    <w:tmpl w:val="5C88538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5151255"/>
    <w:multiLevelType w:val="hybridMultilevel"/>
    <w:tmpl w:val="F6DCD86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4B10"/>
    <w:rsid w:val="00024B10"/>
    <w:rsid w:val="002E5792"/>
    <w:rsid w:val="002E69EE"/>
    <w:rsid w:val="00334384"/>
    <w:rsid w:val="005E39F4"/>
    <w:rsid w:val="007A4868"/>
    <w:rsid w:val="007D25B8"/>
    <w:rsid w:val="008C68A5"/>
    <w:rsid w:val="009302AE"/>
    <w:rsid w:val="009D4B29"/>
    <w:rsid w:val="00B135A9"/>
    <w:rsid w:val="00EE2525"/>
    <w:rsid w:val="00EE2B2A"/>
    <w:rsid w:val="00F05803"/>
    <w:rsid w:val="00F1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8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B1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13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Ivo de Carneri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2018-03-19T13:15:00Z</dcterms:created>
  <dcterms:modified xsi:type="dcterms:W3CDTF">2018-04-08T20:37:00Z</dcterms:modified>
</cp:coreProperties>
</file>