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0" w:rsidRPr="00F40667" w:rsidRDefault="00024B10" w:rsidP="00024B10">
      <w:pPr>
        <w:spacing w:line="24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ESERCITAZIONE</w:t>
      </w:r>
      <w:r w:rsidRPr="00F40667">
        <w:rPr>
          <w:rFonts w:ascii="Verdana" w:hAnsi="Verdana"/>
          <w:b/>
        </w:rPr>
        <w:t xml:space="preserve"> </w:t>
      </w:r>
      <w:proofErr w:type="spellStart"/>
      <w:r w:rsidRPr="00F40667">
        <w:rPr>
          <w:rFonts w:ascii="Verdana" w:hAnsi="Verdana"/>
          <w:b/>
        </w:rPr>
        <w:t>DI</w:t>
      </w:r>
      <w:proofErr w:type="spellEnd"/>
      <w:r w:rsidRPr="00F40667">
        <w:rPr>
          <w:rFonts w:ascii="Verdana" w:hAnsi="Verdana"/>
          <w:b/>
        </w:rPr>
        <w:t xml:space="preserve"> GRAMMATICA</w:t>
      </w:r>
    </w:p>
    <w:p w:rsidR="00024B10" w:rsidRPr="00F40667" w:rsidRDefault="002E5792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Analisi grammatica,</w:t>
      </w:r>
      <w:r w:rsidR="00024B10">
        <w:rPr>
          <w:rFonts w:ascii="Verdana" w:hAnsi="Verdana"/>
          <w:sz w:val="20"/>
          <w:szCs w:val="20"/>
        </w:rPr>
        <w:t xml:space="preserve"> logica</w:t>
      </w:r>
      <w:r>
        <w:rPr>
          <w:rFonts w:ascii="Verdana" w:hAnsi="Verdana"/>
          <w:sz w:val="20"/>
          <w:szCs w:val="20"/>
        </w:rPr>
        <w:t xml:space="preserve"> e del periodo</w:t>
      </w:r>
    </w:p>
    <w:p w:rsidR="00024B10" w:rsidRPr="00F40667" w:rsidRDefault="00024B10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 scolastico 20__ - 20__</w:t>
      </w:r>
    </w:p>
    <w:p w:rsidR="00024B10" w:rsidRDefault="00024B10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024B10" w:rsidRPr="00F40667" w:rsidRDefault="00024B10" w:rsidP="00024B1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024B10" w:rsidRPr="00F40667" w:rsidRDefault="00024B10" w:rsidP="00024B10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Nome e cognome:_____________________________________________________________</w:t>
      </w:r>
    </w:p>
    <w:p w:rsidR="00024B10" w:rsidRPr="00F40667" w:rsidRDefault="00024B10" w:rsidP="00024B10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Classe:__________________                                            Data:_______________________</w:t>
      </w:r>
    </w:p>
    <w:p w:rsidR="00024B10" w:rsidRDefault="00024B10" w:rsidP="00024B1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2755B" w:rsidRPr="00F40667" w:rsidRDefault="0042755B" w:rsidP="00024B1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24B10" w:rsidRDefault="00C059FB" w:rsidP="00024B10">
      <w:pPr>
        <w:spacing w:line="480" w:lineRule="auto"/>
        <w:contextualSpacing/>
        <w:jc w:val="center"/>
        <w:rPr>
          <w:b/>
        </w:rPr>
      </w:pPr>
      <w:proofErr w:type="spellStart"/>
      <w:r>
        <w:rPr>
          <w:b/>
        </w:rPr>
        <w:t>Deucalione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Pirra</w:t>
      </w:r>
      <w:proofErr w:type="spellEnd"/>
    </w:p>
    <w:p w:rsidR="00C059FB" w:rsidRDefault="00C059FB" w:rsidP="00024B10">
      <w:pPr>
        <w:spacing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Deucalione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fu figlio di Promèteo. </w:t>
      </w:r>
    </w:p>
    <w:p w:rsidR="00C059FB" w:rsidRDefault="00C059FB" w:rsidP="00024B10">
      <w:pPr>
        <w:spacing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narra che regnava sulle regioni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Ftia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che sposò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Pirra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 xml:space="preserve">figlia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Epimèteo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di Pandora, la prima donna che gli dei generarono. </w:t>
      </w:r>
    </w:p>
    <w:p w:rsidR="00C059FB" w:rsidRDefault="00C059FB" w:rsidP="00024B10">
      <w:pPr>
        <w:spacing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giorno Zeus volle distruggere la stirpe dell’età del bronzo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allora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Deucalione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su suggerimento di Promèteo, costruì una barca, dove mise il necessario per vivere, e vi si imbarcò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Pirra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059FB" w:rsidRDefault="00C059FB" w:rsidP="00024B10">
      <w:pPr>
        <w:spacing w:line="48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Accadde allora che un’abbondante pioggia cadde dal cielo e la maggior parte della Grecia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 fu sommersa</w:t>
      </w:r>
      <w:r>
        <w:rPr>
          <w:rFonts w:ascii="Arial" w:hAnsi="Arial" w:cs="Arial"/>
          <w:color w:val="000000"/>
          <w:sz w:val="20"/>
          <w:szCs w:val="20"/>
        </w:rPr>
        <w:t>. Così morirono quasi tutti gli uomini;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 </w:t>
      </w:r>
      <w:r w:rsidR="00E203AE">
        <w:rPr>
          <w:rFonts w:ascii="Arial" w:hAnsi="Arial" w:cs="Arial"/>
          <w:color w:val="000000"/>
          <w:sz w:val="20"/>
          <w:szCs w:val="20"/>
        </w:rPr>
        <w:t>alcuni</w:t>
      </w:r>
      <w:r>
        <w:rPr>
          <w:rFonts w:ascii="Arial" w:hAnsi="Arial" w:cs="Arial"/>
          <w:color w:val="000000"/>
          <w:sz w:val="20"/>
          <w:szCs w:val="20"/>
        </w:rPr>
        <w:t xml:space="preserve"> superstit</w:t>
      </w:r>
      <w:r w:rsidR="0042755B">
        <w:rPr>
          <w:rFonts w:ascii="Arial" w:hAnsi="Arial" w:cs="Arial"/>
          <w:color w:val="000000"/>
          <w:sz w:val="20"/>
          <w:szCs w:val="20"/>
        </w:rPr>
        <w:t>i infatti si erano rifugiati su degli</w:t>
      </w:r>
      <w:r>
        <w:rPr>
          <w:rFonts w:ascii="Arial" w:hAnsi="Arial" w:cs="Arial"/>
          <w:color w:val="000000"/>
          <w:sz w:val="20"/>
          <w:szCs w:val="20"/>
        </w:rPr>
        <w:t xml:space="preserve"> alti monti </w:t>
      </w:r>
      <w:r w:rsidR="0042755B">
        <w:rPr>
          <w:rFonts w:ascii="Arial" w:hAnsi="Arial" w:cs="Arial"/>
          <w:color w:val="000000"/>
          <w:sz w:val="20"/>
          <w:szCs w:val="20"/>
        </w:rPr>
        <w:t>della Tessaglia</w:t>
      </w:r>
      <w:r>
        <w:rPr>
          <w:rFonts w:ascii="Arial" w:hAnsi="Arial" w:cs="Arial"/>
          <w:color w:val="000000"/>
          <w:sz w:val="20"/>
          <w:szCs w:val="20"/>
        </w:rPr>
        <w:t>, dove furono al sicuro.</w:t>
      </w:r>
    </w:p>
    <w:p w:rsidR="00024B10" w:rsidRDefault="00C059FB" w:rsidP="00024B10">
      <w:pPr>
        <w:spacing w:line="480" w:lineRule="auto"/>
        <w:contextualSpacing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Deucalione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navigò per nove giorni ed per nove notti e infine approdò al Parnaso dove sbarcò </w:t>
      </w:r>
      <w:r w:rsidR="0042755B">
        <w:rPr>
          <w:rFonts w:ascii="Arial" w:hAnsi="Arial" w:cs="Arial"/>
          <w:color w:val="000000"/>
          <w:sz w:val="20"/>
          <w:szCs w:val="20"/>
        </w:rPr>
        <w:t>dopo la fine del</w:t>
      </w:r>
      <w:r>
        <w:rPr>
          <w:rFonts w:ascii="Arial" w:hAnsi="Arial" w:cs="Arial"/>
          <w:color w:val="000000"/>
          <w:sz w:val="20"/>
          <w:szCs w:val="20"/>
        </w:rPr>
        <w:t>le piogge. Lì fece un sacrificio a Zeus e allora</w:t>
      </w:r>
      <w:r w:rsidR="00E203AE">
        <w:rPr>
          <w:rFonts w:ascii="Arial" w:hAnsi="Arial" w:cs="Arial"/>
          <w:color w:val="000000"/>
          <w:sz w:val="20"/>
          <w:szCs w:val="20"/>
        </w:rPr>
        <w:t xml:space="preserve"> il padre degli dei gli disse </w:t>
      </w:r>
      <w:r>
        <w:rPr>
          <w:rFonts w:ascii="Arial" w:hAnsi="Arial" w:cs="Arial"/>
          <w:color w:val="000000"/>
          <w:sz w:val="20"/>
          <w:szCs w:val="20"/>
        </w:rPr>
        <w:t>di chiedere qualsiasi cosa.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Deucalione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chiese che la Terra potesse avere degli uomini. Zeus lo concesse e gli disse di recarsi a Delfi, dove l’oracolo gli </w:t>
      </w:r>
      <w:r w:rsidR="00E203AE">
        <w:rPr>
          <w:rFonts w:ascii="Arial" w:hAnsi="Arial" w:cs="Arial"/>
          <w:color w:val="000000"/>
          <w:sz w:val="20"/>
          <w:szCs w:val="20"/>
        </w:rPr>
        <w:t>rivelò</w:t>
      </w:r>
      <w:r>
        <w:rPr>
          <w:rFonts w:ascii="Arial" w:hAnsi="Arial" w:cs="Arial"/>
          <w:color w:val="000000"/>
          <w:sz w:val="20"/>
          <w:szCs w:val="20"/>
        </w:rPr>
        <w:t xml:space="preserve"> che doveva gettare dietro la sua schiena le ossa della Terra.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Pirra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capì che le ossa della Terra erano le pietre e 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così dalle pietre di </w:t>
      </w:r>
      <w:proofErr w:type="spellStart"/>
      <w:r w:rsidR="0042755B">
        <w:rPr>
          <w:rFonts w:ascii="Arial" w:hAnsi="Arial" w:cs="Arial"/>
          <w:color w:val="000000"/>
          <w:sz w:val="20"/>
          <w:szCs w:val="20"/>
        </w:rPr>
        <w:t>Deucalione</w:t>
      </w:r>
      <w:proofErr w:type="spellEnd"/>
      <w:r w:rsidR="0042755B">
        <w:rPr>
          <w:rFonts w:ascii="Arial" w:hAnsi="Arial" w:cs="Arial"/>
          <w:color w:val="000000"/>
          <w:sz w:val="20"/>
          <w:szCs w:val="20"/>
        </w:rPr>
        <w:t xml:space="preserve"> nacquero gli uomini</w:t>
      </w:r>
      <w:r>
        <w:rPr>
          <w:rFonts w:ascii="Arial" w:hAnsi="Arial" w:cs="Arial"/>
          <w:color w:val="000000"/>
          <w:sz w:val="20"/>
          <w:szCs w:val="20"/>
        </w:rPr>
        <w:t xml:space="preserve">, mentre </w:t>
      </w:r>
      <w:r w:rsidR="0042755B">
        <w:rPr>
          <w:rFonts w:ascii="Arial" w:hAnsi="Arial" w:cs="Arial"/>
          <w:color w:val="000000"/>
          <w:sz w:val="20"/>
          <w:szCs w:val="20"/>
        </w:rPr>
        <w:t xml:space="preserve">quelle di </w:t>
      </w:r>
      <w:proofErr w:type="spellStart"/>
      <w:r w:rsidR="0042755B">
        <w:rPr>
          <w:rFonts w:ascii="Arial" w:hAnsi="Arial" w:cs="Arial"/>
          <w:color w:val="000000"/>
          <w:sz w:val="20"/>
          <w:szCs w:val="20"/>
        </w:rPr>
        <w:t>Pirra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755B">
        <w:rPr>
          <w:rFonts w:ascii="Arial" w:hAnsi="Arial" w:cs="Arial"/>
          <w:color w:val="000000"/>
          <w:sz w:val="20"/>
          <w:szCs w:val="20"/>
        </w:rPr>
        <w:t>diventarono</w:t>
      </w:r>
      <w:r>
        <w:rPr>
          <w:rFonts w:ascii="Arial" w:hAnsi="Arial" w:cs="Arial"/>
          <w:color w:val="000000"/>
          <w:sz w:val="20"/>
          <w:szCs w:val="20"/>
        </w:rPr>
        <w:t xml:space="preserve"> donne.</w:t>
      </w:r>
    </w:p>
    <w:p w:rsidR="007D25B8" w:rsidRDefault="007D25B8" w:rsidP="00024B10">
      <w:pPr>
        <w:spacing w:line="480" w:lineRule="auto"/>
        <w:contextualSpacing/>
        <w:jc w:val="both"/>
      </w:pPr>
    </w:p>
    <w:p w:rsidR="007D25B8" w:rsidRPr="0042755B" w:rsidRDefault="0042755B" w:rsidP="0042755B">
      <w:pPr>
        <w:spacing w:line="240" w:lineRule="auto"/>
        <w:contextualSpacing/>
        <w:jc w:val="both"/>
        <w:rPr>
          <w:b/>
        </w:rPr>
      </w:pPr>
      <w:r w:rsidRPr="0042755B">
        <w:rPr>
          <w:b/>
        </w:rPr>
        <w:t>Consegne</w:t>
      </w:r>
    </w:p>
    <w:p w:rsidR="007D25B8" w:rsidRDefault="0042755B" w:rsidP="0042755B">
      <w:pPr>
        <w:pStyle w:val="Paragrafoelenco"/>
        <w:numPr>
          <w:ilvl w:val="0"/>
          <w:numId w:val="6"/>
        </w:numPr>
        <w:spacing w:line="240" w:lineRule="auto"/>
        <w:jc w:val="both"/>
      </w:pPr>
      <w:r>
        <w:t xml:space="preserve">Esegui l’analisi grammaticale di </w:t>
      </w:r>
      <w:r>
        <w:rPr>
          <w:b/>
        </w:rPr>
        <w:t>tutti</w:t>
      </w:r>
      <w:r>
        <w:t xml:space="preserve"> i verbi presenti nel testo.</w:t>
      </w:r>
    </w:p>
    <w:p w:rsidR="0042755B" w:rsidRDefault="0042755B" w:rsidP="0042755B">
      <w:pPr>
        <w:pStyle w:val="Paragrafoelenco"/>
        <w:numPr>
          <w:ilvl w:val="0"/>
          <w:numId w:val="6"/>
        </w:numPr>
        <w:spacing w:line="240" w:lineRule="auto"/>
        <w:jc w:val="both"/>
      </w:pPr>
      <w:r>
        <w:t>Sottolinea i verbi delle frasi principali e cerchia i verbi delle frasi secondarie con la loro congiunzione subordinante.</w:t>
      </w:r>
    </w:p>
    <w:p w:rsidR="0042755B" w:rsidRDefault="0042755B" w:rsidP="0042755B">
      <w:pPr>
        <w:pStyle w:val="Paragrafoelenco"/>
        <w:numPr>
          <w:ilvl w:val="0"/>
          <w:numId w:val="6"/>
        </w:numPr>
        <w:spacing w:line="240" w:lineRule="auto"/>
        <w:jc w:val="both"/>
      </w:pPr>
      <w:r>
        <w:t>Sottolinea o evidenzia con un colore le frasi soggettive, oggettive o dichiarative e con un altro colore le locative.</w:t>
      </w:r>
    </w:p>
    <w:p w:rsidR="0042755B" w:rsidRDefault="0042755B" w:rsidP="0042755B">
      <w:pPr>
        <w:pStyle w:val="Paragrafoelenco"/>
        <w:numPr>
          <w:ilvl w:val="0"/>
          <w:numId w:val="6"/>
        </w:numPr>
        <w:spacing w:line="240" w:lineRule="auto"/>
        <w:jc w:val="both"/>
      </w:pPr>
      <w:r>
        <w:t>Fai l’analisi logica del testo</w:t>
      </w:r>
      <w:r>
        <w:rPr>
          <w:b/>
        </w:rPr>
        <w:t>, limitandoti per i complementi a quelli che hai studiato</w:t>
      </w:r>
      <w:r>
        <w:t>.</w:t>
      </w:r>
    </w:p>
    <w:p w:rsidR="0042755B" w:rsidRDefault="0042755B" w:rsidP="0042755B">
      <w:pPr>
        <w:pStyle w:val="Paragrafoelenco"/>
        <w:numPr>
          <w:ilvl w:val="0"/>
          <w:numId w:val="6"/>
        </w:numPr>
        <w:spacing w:line="240" w:lineRule="auto"/>
        <w:jc w:val="both"/>
      </w:pPr>
      <w:r>
        <w:t xml:space="preserve">Fai l’analisi grammaticale di </w:t>
      </w:r>
      <w:r>
        <w:rPr>
          <w:b/>
        </w:rPr>
        <w:t>tutte</w:t>
      </w:r>
      <w:r>
        <w:t xml:space="preserve"> le parti del discorso affrontate in classe.</w:t>
      </w:r>
    </w:p>
    <w:p w:rsidR="0042755B" w:rsidRDefault="0042755B" w:rsidP="0042755B">
      <w:pPr>
        <w:spacing w:line="240" w:lineRule="auto"/>
        <w:jc w:val="both"/>
      </w:pPr>
      <w:r>
        <w:rPr>
          <w:noProof/>
          <w:lang w:eastAsia="it-IT"/>
        </w:rPr>
        <w:pict>
          <v:rect id="_x0000_s1026" style="position:absolute;left:0;text-align:left;margin-left:-6.45pt;margin-top:21.8pt;width:498.75pt;height:63.75pt;z-index:251658240" filled="f"/>
        </w:pict>
      </w:r>
    </w:p>
    <w:p w:rsidR="0042755B" w:rsidRPr="0042755B" w:rsidRDefault="0042755B" w:rsidP="0042755B">
      <w:pPr>
        <w:spacing w:line="240" w:lineRule="auto"/>
        <w:jc w:val="both"/>
        <w:rPr>
          <w:b/>
        </w:rPr>
      </w:pPr>
      <w:r w:rsidRPr="0042755B">
        <w:rPr>
          <w:b/>
        </w:rPr>
        <w:t>Ricorda!</w:t>
      </w:r>
    </w:p>
    <w:p w:rsidR="0042755B" w:rsidRPr="0042755B" w:rsidRDefault="0042755B" w:rsidP="0042755B">
      <w:pPr>
        <w:spacing w:line="240" w:lineRule="auto"/>
        <w:jc w:val="both"/>
      </w:pPr>
      <w:r>
        <w:t xml:space="preserve">Le consegne 1) e 5) </w:t>
      </w:r>
      <w:r>
        <w:rPr>
          <w:b/>
          <w:u w:val="single"/>
        </w:rPr>
        <w:t>devono</w:t>
      </w:r>
      <w:r>
        <w:rPr>
          <w:b/>
        </w:rPr>
        <w:t xml:space="preserve"> </w:t>
      </w:r>
      <w:r>
        <w:t xml:space="preserve">essere svolte sul foglio di protocollo; le consegna 2), 3) e 4) devono essere svolte </w:t>
      </w:r>
      <w:r>
        <w:rPr>
          <w:b/>
        </w:rPr>
        <w:t>ordinatamente</w:t>
      </w:r>
      <w:r>
        <w:t xml:space="preserve"> sulla versione.</w:t>
      </w:r>
    </w:p>
    <w:sectPr w:rsidR="0042755B" w:rsidRPr="0042755B" w:rsidSect="008C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A03"/>
    <w:multiLevelType w:val="hybridMultilevel"/>
    <w:tmpl w:val="A63A8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0FE"/>
    <w:multiLevelType w:val="hybridMultilevel"/>
    <w:tmpl w:val="E5C0B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5EDA"/>
    <w:multiLevelType w:val="hybridMultilevel"/>
    <w:tmpl w:val="5C88538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151255"/>
    <w:multiLevelType w:val="hybridMultilevel"/>
    <w:tmpl w:val="F6DCD86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75572B"/>
    <w:multiLevelType w:val="hybridMultilevel"/>
    <w:tmpl w:val="CD0E4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5B75"/>
    <w:multiLevelType w:val="hybridMultilevel"/>
    <w:tmpl w:val="DBF6E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4B10"/>
    <w:rsid w:val="00024B10"/>
    <w:rsid w:val="002E5792"/>
    <w:rsid w:val="002E69EE"/>
    <w:rsid w:val="00334384"/>
    <w:rsid w:val="0042755B"/>
    <w:rsid w:val="005E39F4"/>
    <w:rsid w:val="007A4868"/>
    <w:rsid w:val="007D25B8"/>
    <w:rsid w:val="008C68A5"/>
    <w:rsid w:val="009302AE"/>
    <w:rsid w:val="009678D2"/>
    <w:rsid w:val="009D4B29"/>
    <w:rsid w:val="00B135A9"/>
    <w:rsid w:val="00C059FB"/>
    <w:rsid w:val="00E203AE"/>
    <w:rsid w:val="00EE2525"/>
    <w:rsid w:val="00EE2B2A"/>
    <w:rsid w:val="00F05803"/>
    <w:rsid w:val="00F1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B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05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2018-03-19T13:15:00Z</dcterms:created>
  <dcterms:modified xsi:type="dcterms:W3CDTF">2018-04-26T18:23:00Z</dcterms:modified>
</cp:coreProperties>
</file>